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F65" w:rsidRDefault="00C0173A" w:rsidP="009F5F65">
      <w:pPr>
        <w:spacing w:after="0" w:line="264" w:lineRule="auto"/>
        <w:ind w:left="5664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bookmarkStart w:id="0" w:name="_Toc372717112"/>
      <w:bookmarkStart w:id="1" w:name="_Ref305973574"/>
      <w:bookmarkStart w:id="2" w:name="_GoBack"/>
      <w:r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Приложение</w:t>
      </w:r>
      <w:r w:rsidR="009F5F65" w:rsidRPr="009F5F65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 1 к Документации </w:t>
      </w:r>
    </w:p>
    <w:p w:rsidR="009F5F65" w:rsidRPr="009F5F65" w:rsidRDefault="009F5F65" w:rsidP="009F5F65">
      <w:pPr>
        <w:spacing w:after="0" w:line="264" w:lineRule="auto"/>
        <w:ind w:left="5664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r w:rsidRPr="009F5F65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по открытому запросу предложений</w:t>
      </w:r>
    </w:p>
    <w:p w:rsidR="009F5F65" w:rsidRDefault="009F5F65" w:rsidP="00E66B1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4"/>
        </w:rPr>
      </w:pPr>
    </w:p>
    <w:p w:rsidR="00D81292" w:rsidRDefault="00D81292" w:rsidP="00E66B1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4"/>
        </w:rPr>
      </w:pPr>
    </w:p>
    <w:p w:rsidR="00D81292" w:rsidRDefault="00D81292" w:rsidP="00E66B1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4"/>
        </w:rPr>
      </w:pPr>
    </w:p>
    <w:p w:rsidR="00D81292" w:rsidRDefault="00D81292" w:rsidP="00E66B1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4"/>
        </w:rPr>
      </w:pPr>
    </w:p>
    <w:p w:rsidR="009F5F65" w:rsidRPr="009F5F65" w:rsidRDefault="00D053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5F65">
        <w:rPr>
          <w:rFonts w:ascii="Times New Roman" w:hAnsi="Times New Roman" w:cs="Times New Roman"/>
          <w:b/>
          <w:bCs/>
          <w:sz w:val="24"/>
          <w:szCs w:val="24"/>
        </w:rPr>
        <w:t xml:space="preserve">Задание на оказание услуг по страхованию </w:t>
      </w:r>
    </w:p>
    <w:p w:rsidR="00890EE7" w:rsidRDefault="00D053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5F65">
        <w:rPr>
          <w:rFonts w:ascii="Times New Roman" w:hAnsi="Times New Roman" w:cs="Times New Roman"/>
          <w:b/>
          <w:bCs/>
          <w:sz w:val="24"/>
          <w:szCs w:val="24"/>
        </w:rPr>
        <w:t>автотранспортных средств</w:t>
      </w:r>
      <w:bookmarkEnd w:id="0"/>
      <w:r w:rsidR="00182132" w:rsidRPr="009F5F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F5F65">
        <w:rPr>
          <w:rFonts w:ascii="Times New Roman" w:hAnsi="Times New Roman" w:cs="Times New Roman"/>
          <w:b/>
          <w:bCs/>
          <w:sz w:val="24"/>
          <w:szCs w:val="24"/>
        </w:rPr>
        <w:t>АО «Тюменьэнерго»</w:t>
      </w:r>
    </w:p>
    <w:p w:rsidR="00890EE7" w:rsidRDefault="00890EE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Toc409704582"/>
    </w:p>
    <w:p w:rsidR="00890EE7" w:rsidRDefault="00D053F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Общие требования</w:t>
      </w:r>
      <w:bookmarkEnd w:id="3"/>
    </w:p>
    <w:p w:rsidR="00182132" w:rsidRDefault="00D053FE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1.1.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Перечень автотранспортных средств, подлежащих страхов</w:t>
      </w:r>
      <w:r w:rsidR="009F5F65">
        <w:rPr>
          <w:rFonts w:ascii="Times New Roman" w:hAnsi="Times New Roman" w:cs="Times New Roman"/>
          <w:sz w:val="24"/>
          <w:szCs w:val="24"/>
        </w:rPr>
        <w:t>анию, определен в Приложении № 1</w:t>
      </w:r>
      <w:r>
        <w:rPr>
          <w:rFonts w:ascii="Times New Roman" w:hAnsi="Times New Roman" w:cs="Times New Roman"/>
          <w:sz w:val="24"/>
          <w:szCs w:val="24"/>
        </w:rPr>
        <w:t xml:space="preserve"> к Проекту договора страхования автотранспортных средств</w:t>
      </w:r>
      <w:r w:rsidR="00C0173A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9F5F65">
        <w:rPr>
          <w:rFonts w:ascii="Times New Roman" w:hAnsi="Times New Roman" w:cs="Times New Roman"/>
          <w:sz w:val="24"/>
          <w:szCs w:val="24"/>
        </w:rPr>
        <w:t>2 к Документации по открытому запросу предложений)</w:t>
      </w:r>
      <w:r w:rsidR="0018213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0EE7" w:rsidRDefault="00D053FE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Мес</w:t>
      </w:r>
      <w:r w:rsidR="009F5F65">
        <w:rPr>
          <w:rFonts w:ascii="Times New Roman" w:hAnsi="Times New Roman" w:cs="Times New Roman"/>
          <w:bCs/>
          <w:sz w:val="24"/>
          <w:szCs w:val="24"/>
        </w:rPr>
        <w:t xml:space="preserve">то оказания услуг (территория страхования) – </w:t>
      </w:r>
      <w:r w:rsidR="00FE6E98">
        <w:rPr>
          <w:rFonts w:ascii="Times New Roman" w:hAnsi="Times New Roman" w:cs="Times New Roman"/>
          <w:bCs/>
          <w:sz w:val="24"/>
          <w:szCs w:val="24"/>
        </w:rPr>
        <w:t>Российская Федерация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890EE7" w:rsidRDefault="00D46C64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1.3.</w:t>
      </w:r>
      <w:r>
        <w:rPr>
          <w:rFonts w:ascii="Times New Roman" w:hAnsi="Times New Roman" w:cs="Times New Roman"/>
          <w:bCs/>
          <w:sz w:val="24"/>
          <w:szCs w:val="24"/>
        </w:rPr>
        <w:tab/>
        <w:t>Срок страхования – с 15</w:t>
      </w:r>
      <w:r w:rsidR="00D053FE" w:rsidRPr="00E27751">
        <w:rPr>
          <w:rFonts w:ascii="Times New Roman" w:hAnsi="Times New Roman" w:cs="Times New Roman"/>
          <w:bCs/>
          <w:sz w:val="24"/>
          <w:szCs w:val="24"/>
        </w:rPr>
        <w:t>.04.201</w:t>
      </w:r>
      <w:r w:rsidR="00F94EE4">
        <w:rPr>
          <w:rFonts w:ascii="Times New Roman" w:hAnsi="Times New Roman" w:cs="Times New Roman"/>
          <w:bCs/>
          <w:sz w:val="24"/>
          <w:szCs w:val="24"/>
        </w:rPr>
        <w:t>8</w:t>
      </w:r>
      <w:r w:rsidR="00D053FE" w:rsidRPr="00E27751">
        <w:rPr>
          <w:rFonts w:ascii="Times New Roman" w:hAnsi="Times New Roman" w:cs="Times New Roman"/>
          <w:bCs/>
          <w:sz w:val="24"/>
          <w:szCs w:val="24"/>
        </w:rPr>
        <w:t xml:space="preserve"> по </w:t>
      </w:r>
      <w:r w:rsidRPr="001252E9">
        <w:rPr>
          <w:rFonts w:ascii="Times New Roman" w:hAnsi="Times New Roman" w:cs="Times New Roman"/>
          <w:bCs/>
          <w:sz w:val="24"/>
          <w:szCs w:val="24"/>
        </w:rPr>
        <w:t>14</w:t>
      </w:r>
      <w:r>
        <w:rPr>
          <w:rFonts w:ascii="Times New Roman" w:hAnsi="Times New Roman" w:cs="Times New Roman"/>
          <w:bCs/>
          <w:sz w:val="24"/>
          <w:szCs w:val="24"/>
        </w:rPr>
        <w:t>.04.201</w:t>
      </w:r>
      <w:r w:rsidR="00F94EE4">
        <w:rPr>
          <w:rFonts w:ascii="Times New Roman" w:hAnsi="Times New Roman" w:cs="Times New Roman"/>
          <w:bCs/>
          <w:sz w:val="24"/>
          <w:szCs w:val="24"/>
        </w:rPr>
        <w:t>9</w:t>
      </w:r>
      <w:r w:rsidR="00D053FE" w:rsidRPr="00E27751">
        <w:rPr>
          <w:rFonts w:ascii="Times New Roman" w:hAnsi="Times New Roman" w:cs="Times New Roman"/>
          <w:bCs/>
          <w:sz w:val="24"/>
          <w:szCs w:val="24"/>
        </w:rPr>
        <w:t>.</w:t>
      </w:r>
    </w:p>
    <w:p w:rsidR="00CB0A18" w:rsidRPr="00E27751" w:rsidRDefault="00CB0A18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90EE7" w:rsidRDefault="00890EE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Toc409704583"/>
    </w:p>
    <w:p w:rsidR="00890EE7" w:rsidRDefault="00D053F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Требования к оказанию услуг</w:t>
      </w:r>
      <w:bookmarkEnd w:id="4"/>
    </w:p>
    <w:p w:rsidR="00890EE7" w:rsidRDefault="00D053FE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2.1.</w:t>
      </w:r>
      <w:r>
        <w:rPr>
          <w:rFonts w:ascii="Times New Roman" w:hAnsi="Times New Roman" w:cs="Times New Roman"/>
          <w:bCs/>
          <w:sz w:val="24"/>
          <w:szCs w:val="24"/>
        </w:rPr>
        <w:tab/>
        <w:t>Объектом страхования являются имущественные интересы                                 Страхователя, связанные с владением, пользованием, распоряжением автотранспортными средствами</w:t>
      </w:r>
      <w:r w:rsidR="001D170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D1705" w:rsidRPr="00591AD0">
        <w:rPr>
          <w:rFonts w:ascii="Times New Roman" w:hAnsi="Times New Roman" w:cs="Times New Roman"/>
          <w:color w:val="000000"/>
          <w:sz w:val="24"/>
          <w:szCs w:val="24"/>
        </w:rPr>
        <w:t xml:space="preserve">(включая установленное в </w:t>
      </w:r>
      <w:r w:rsidR="00D304C1" w:rsidRPr="00591AD0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="00D304C1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="00D304C1" w:rsidRPr="00591A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D1705" w:rsidRPr="00591AD0">
        <w:rPr>
          <w:rFonts w:ascii="Times New Roman" w:hAnsi="Times New Roman" w:cs="Times New Roman"/>
          <w:color w:val="000000"/>
          <w:sz w:val="24"/>
          <w:szCs w:val="24"/>
        </w:rPr>
        <w:t>оборудование)</w:t>
      </w:r>
      <w:r w:rsidRPr="00591AD0">
        <w:rPr>
          <w:rFonts w:ascii="Times New Roman" w:hAnsi="Times New Roman" w:cs="Times New Roman"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>принадлежащими Страхователю на праве собственности или на ином законном основании.</w:t>
      </w:r>
    </w:p>
    <w:p w:rsidR="00890EE7" w:rsidRDefault="00D053FE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2.2. </w:t>
      </w:r>
      <w:r>
        <w:rPr>
          <w:rFonts w:ascii="Times New Roman" w:hAnsi="Times New Roman" w:cs="Times New Roman"/>
          <w:bCs/>
          <w:sz w:val="24"/>
          <w:szCs w:val="24"/>
        </w:rPr>
        <w:tab/>
        <w:t>Страховым случаем является возникновение ущерба у Страхователя, выраженного в утрате, повреждении или уничтожении застрахованного транспортного средства, возникшего в течение срока действия договора страхования.</w:t>
      </w:r>
    </w:p>
    <w:p w:rsidR="00890EE7" w:rsidRDefault="00D053FE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2.3. </w:t>
      </w:r>
      <w:r>
        <w:rPr>
          <w:rFonts w:ascii="Times New Roman" w:hAnsi="Times New Roman" w:cs="Times New Roman"/>
          <w:bCs/>
          <w:sz w:val="24"/>
          <w:szCs w:val="24"/>
        </w:rPr>
        <w:tab/>
        <w:t>Страховщик выплачивает возмещение при наступлении страховых случаев по следующим рискам:</w:t>
      </w:r>
    </w:p>
    <w:p w:rsidR="00890EE7" w:rsidRDefault="009F5F6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F5F65">
        <w:rPr>
          <w:rFonts w:ascii="Times New Roman" w:hAnsi="Times New Roman" w:cs="Times New Roman"/>
          <w:bCs/>
          <w:sz w:val="24"/>
          <w:szCs w:val="24"/>
        </w:rPr>
        <w:t>2.3.1.</w:t>
      </w:r>
      <w:r w:rsidR="00D053FE">
        <w:rPr>
          <w:rFonts w:ascii="Times New Roman" w:hAnsi="Times New Roman" w:cs="Times New Roman"/>
          <w:b/>
          <w:bCs/>
          <w:sz w:val="24"/>
          <w:szCs w:val="24"/>
        </w:rPr>
        <w:t xml:space="preserve"> «Ущерб»</w:t>
      </w:r>
      <w:r w:rsidR="00D053FE">
        <w:rPr>
          <w:rFonts w:ascii="Times New Roman" w:hAnsi="Times New Roman" w:cs="Times New Roman"/>
          <w:bCs/>
          <w:sz w:val="24"/>
          <w:szCs w:val="24"/>
        </w:rPr>
        <w:t>:</w:t>
      </w:r>
    </w:p>
    <w:p w:rsidR="00890EE7" w:rsidRPr="00BA35C7" w:rsidRDefault="00D053FE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5C7">
        <w:rPr>
          <w:rFonts w:ascii="Times New Roman" w:hAnsi="Times New Roman" w:cs="Times New Roman"/>
          <w:bCs/>
          <w:sz w:val="24"/>
          <w:szCs w:val="24"/>
        </w:rPr>
        <w:t xml:space="preserve">а) </w:t>
      </w:r>
      <w:r w:rsidRPr="00BA35C7">
        <w:rPr>
          <w:rFonts w:ascii="Times New Roman" w:hAnsi="Times New Roman" w:cs="Times New Roman"/>
          <w:bCs/>
          <w:sz w:val="24"/>
          <w:szCs w:val="24"/>
        </w:rPr>
        <w:tab/>
        <w:t xml:space="preserve">гибель или повреждение транспортного средства, а также дополнительного оборудования </w:t>
      </w:r>
      <w:r w:rsidR="005C7E15" w:rsidRPr="00BA35C7">
        <w:rPr>
          <w:rFonts w:ascii="Times New Roman" w:hAnsi="Times New Roman"/>
          <w:color w:val="000000"/>
          <w:sz w:val="24"/>
          <w:szCs w:val="24"/>
        </w:rPr>
        <w:t xml:space="preserve">(в том числе оборудования </w:t>
      </w:r>
      <w:r w:rsidR="001D1705" w:rsidRPr="00BA35C7">
        <w:rPr>
          <w:rFonts w:ascii="Times New Roman" w:hAnsi="Times New Roman"/>
          <w:color w:val="000000"/>
          <w:sz w:val="24"/>
          <w:szCs w:val="24"/>
        </w:rPr>
        <w:t xml:space="preserve">передвижных </w:t>
      </w:r>
      <w:r w:rsidR="005C7E15" w:rsidRPr="00BA35C7">
        <w:rPr>
          <w:rFonts w:ascii="Times New Roman" w:hAnsi="Times New Roman"/>
          <w:color w:val="000000"/>
          <w:sz w:val="24"/>
          <w:szCs w:val="24"/>
        </w:rPr>
        <w:t xml:space="preserve">электротехнических лабораторий и другого специального оборудования) </w:t>
      </w:r>
      <w:r w:rsidRPr="00BA35C7">
        <w:rPr>
          <w:rFonts w:ascii="Times New Roman" w:hAnsi="Times New Roman" w:cs="Times New Roman"/>
          <w:bCs/>
          <w:sz w:val="24"/>
          <w:szCs w:val="24"/>
        </w:rPr>
        <w:t xml:space="preserve">в результате: </w:t>
      </w:r>
    </w:p>
    <w:p w:rsidR="00890EE7" w:rsidRPr="00BA35C7" w:rsidRDefault="00D053FE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5C7">
        <w:rPr>
          <w:rFonts w:ascii="Times New Roman" w:hAnsi="Times New Roman" w:cs="Times New Roman"/>
          <w:bCs/>
          <w:sz w:val="24"/>
          <w:szCs w:val="24"/>
        </w:rPr>
        <w:t>- дорожно-транспортного происшествия (ДТП), определяемого в соответствии с формулировкой действующего законодательства Российской Федерации;</w:t>
      </w:r>
    </w:p>
    <w:p w:rsidR="00890EE7" w:rsidRPr="00BA35C7" w:rsidRDefault="00D053FE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5C7">
        <w:rPr>
          <w:rFonts w:ascii="Times New Roman" w:hAnsi="Times New Roman" w:cs="Times New Roman"/>
          <w:bCs/>
          <w:sz w:val="24"/>
          <w:szCs w:val="24"/>
        </w:rPr>
        <w:t>- столкновения с другим транспортным средством;</w:t>
      </w:r>
    </w:p>
    <w:p w:rsidR="00890EE7" w:rsidRPr="00BA35C7" w:rsidRDefault="00D053FE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5C7">
        <w:rPr>
          <w:rFonts w:ascii="Times New Roman" w:hAnsi="Times New Roman" w:cs="Times New Roman"/>
          <w:bCs/>
          <w:sz w:val="24"/>
          <w:szCs w:val="24"/>
        </w:rPr>
        <w:t>- наезда на неподвижные или движущиеся предметы;</w:t>
      </w:r>
    </w:p>
    <w:p w:rsidR="00890EE7" w:rsidRPr="00BA35C7" w:rsidRDefault="00D053FE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5C7">
        <w:rPr>
          <w:rFonts w:ascii="Times New Roman" w:hAnsi="Times New Roman" w:cs="Times New Roman"/>
          <w:bCs/>
          <w:sz w:val="24"/>
          <w:szCs w:val="24"/>
        </w:rPr>
        <w:t>- опрокидывания;</w:t>
      </w:r>
    </w:p>
    <w:p w:rsidR="00890EE7" w:rsidRPr="00BA35C7" w:rsidRDefault="00D053FE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5C7">
        <w:rPr>
          <w:rFonts w:ascii="Times New Roman" w:hAnsi="Times New Roman" w:cs="Times New Roman"/>
          <w:bCs/>
          <w:sz w:val="24"/>
          <w:szCs w:val="24"/>
        </w:rPr>
        <w:t>- падения в воду;</w:t>
      </w:r>
    </w:p>
    <w:p w:rsidR="00890EE7" w:rsidRPr="00BA35C7" w:rsidRDefault="00D053FE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5C7">
        <w:rPr>
          <w:rFonts w:ascii="Times New Roman" w:hAnsi="Times New Roman" w:cs="Times New Roman"/>
          <w:bCs/>
          <w:sz w:val="24"/>
          <w:szCs w:val="24"/>
        </w:rPr>
        <w:t>- провала под лед;</w:t>
      </w:r>
    </w:p>
    <w:p w:rsidR="00890EE7" w:rsidRPr="00BA35C7" w:rsidRDefault="00D053FE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5C7">
        <w:rPr>
          <w:rFonts w:ascii="Times New Roman" w:hAnsi="Times New Roman" w:cs="Times New Roman"/>
          <w:bCs/>
          <w:sz w:val="24"/>
          <w:szCs w:val="24"/>
        </w:rPr>
        <w:t>- просадки грунта;</w:t>
      </w:r>
    </w:p>
    <w:p w:rsidR="00F94EE4" w:rsidRPr="00BA35C7" w:rsidRDefault="00F94EE4" w:rsidP="00F94EE4">
      <w:pPr>
        <w:pStyle w:val="af"/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ind w:left="0" w:right="-2" w:firstLine="360"/>
      </w:pPr>
      <w:r w:rsidRPr="00BA35C7">
        <w:t>противоправных (умышленных, неосторожных) действий третьих лиц (за исключением случаев хищения и угона транспортного средства), повлекших причинение ущерба застрахованному транспортному средству, дополнительному оборудованию включая поджог, подрыв;</w:t>
      </w:r>
    </w:p>
    <w:p w:rsidR="00890EE7" w:rsidRPr="00BA35C7" w:rsidRDefault="00D053FE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5C7">
        <w:rPr>
          <w:rFonts w:ascii="Times New Roman" w:hAnsi="Times New Roman" w:cs="Times New Roman"/>
          <w:bCs/>
          <w:sz w:val="24"/>
          <w:szCs w:val="24"/>
        </w:rPr>
        <w:t>- пожара, возгорания, взрыва, в том числе в результате внезапного повреждения электрооборудования транспортного средства;</w:t>
      </w:r>
    </w:p>
    <w:p w:rsidR="00890EE7" w:rsidRPr="00BA35C7" w:rsidRDefault="00D053FE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5C7">
        <w:rPr>
          <w:rFonts w:ascii="Times New Roman" w:hAnsi="Times New Roman" w:cs="Times New Roman"/>
          <w:bCs/>
          <w:sz w:val="24"/>
          <w:szCs w:val="24"/>
        </w:rPr>
        <w:t>- провала дорог или мостов, обвала тоннелей;</w:t>
      </w:r>
    </w:p>
    <w:p w:rsidR="00F94EE4" w:rsidRPr="00BA35C7" w:rsidRDefault="00F94EE4" w:rsidP="00F94EE4">
      <w:pPr>
        <w:pStyle w:val="af"/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ind w:left="0" w:right="-2" w:firstLine="360"/>
      </w:pPr>
      <w:r w:rsidRPr="00BA35C7">
        <w:t xml:space="preserve">стихийных бедствий и опасных природных явлений, </w:t>
      </w:r>
      <w:r w:rsidR="000A61C0" w:rsidRPr="00BA35C7">
        <w:t>в том числе,</w:t>
      </w:r>
      <w:r w:rsidRPr="00BA35C7">
        <w:t xml:space="preserve"> бури (шторма), вихря, урагана, смерча, града, землетрясения, селя, обвала, оползня, наводнения, паводка, ледохода, снежной лавины, камнепада, ливня, удара молнии;</w:t>
      </w:r>
    </w:p>
    <w:p w:rsidR="00890EE7" w:rsidRPr="00BA35C7" w:rsidRDefault="00D053FE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5C7">
        <w:rPr>
          <w:rFonts w:ascii="Times New Roman" w:hAnsi="Times New Roman" w:cs="Times New Roman"/>
          <w:bCs/>
          <w:sz w:val="24"/>
          <w:szCs w:val="24"/>
        </w:rPr>
        <w:t>- падения на транспортное средство каких-либо инородных предметов, в том числе снега, льда, деревьев, столбов, мачт освещения и т.п.;</w:t>
      </w:r>
    </w:p>
    <w:p w:rsidR="00890EE7" w:rsidRPr="00BA35C7" w:rsidRDefault="00D053FE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5C7">
        <w:rPr>
          <w:rFonts w:ascii="Times New Roman" w:hAnsi="Times New Roman" w:cs="Times New Roman"/>
          <w:bCs/>
          <w:sz w:val="24"/>
          <w:szCs w:val="24"/>
        </w:rPr>
        <w:lastRenderedPageBreak/>
        <w:t>- боя стекол транспортного средства, стекол внешних световых приборов, повреждения кузова транспортного средства в результате попадания в транспортное средство какого-либо предмета из-под колес транспорта;</w:t>
      </w:r>
    </w:p>
    <w:p w:rsidR="00890EE7" w:rsidRPr="00BA35C7" w:rsidRDefault="009F5F65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5C7">
        <w:rPr>
          <w:rFonts w:ascii="Times New Roman" w:hAnsi="Times New Roman" w:cs="Times New Roman"/>
          <w:bCs/>
          <w:sz w:val="24"/>
          <w:szCs w:val="24"/>
        </w:rPr>
        <w:t>- повреждения транспортного средства</w:t>
      </w:r>
      <w:r w:rsidR="00D053FE" w:rsidRPr="00BA35C7">
        <w:rPr>
          <w:rFonts w:ascii="Times New Roman" w:hAnsi="Times New Roman" w:cs="Times New Roman"/>
          <w:bCs/>
          <w:sz w:val="24"/>
          <w:szCs w:val="24"/>
        </w:rPr>
        <w:t xml:space="preserve"> в результате воздействия животных (кроме случаев повреждения салона автомобиля при их перевозке), столкновения с животными, птицами;</w:t>
      </w:r>
    </w:p>
    <w:p w:rsidR="00890EE7" w:rsidRPr="00BA35C7" w:rsidRDefault="00D053FE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5C7">
        <w:rPr>
          <w:rFonts w:ascii="Times New Roman" w:hAnsi="Times New Roman" w:cs="Times New Roman"/>
          <w:bCs/>
          <w:sz w:val="24"/>
          <w:szCs w:val="24"/>
        </w:rPr>
        <w:t xml:space="preserve">б) </w:t>
      </w:r>
      <w:r w:rsidRPr="00BA35C7">
        <w:rPr>
          <w:rFonts w:ascii="Times New Roman" w:hAnsi="Times New Roman" w:cs="Times New Roman"/>
          <w:bCs/>
          <w:sz w:val="24"/>
          <w:szCs w:val="24"/>
        </w:rPr>
        <w:tab/>
        <w:t>хищение установленных на транспортном средстве отдельных частей, деталей, узлов, агрегатов, а также дополнительного оборудования</w:t>
      </w:r>
      <w:r w:rsidR="005C7E15" w:rsidRPr="00BA35C7">
        <w:rPr>
          <w:rFonts w:ascii="Times New Roman" w:hAnsi="Times New Roman" w:cs="Times New Roman"/>
          <w:bCs/>
          <w:sz w:val="24"/>
          <w:szCs w:val="24"/>
        </w:rPr>
        <w:t xml:space="preserve"> (в том числе оборудования электротехнических лабораторий и другого специального оборудования)</w:t>
      </w:r>
      <w:r w:rsidRPr="00BA35C7">
        <w:rPr>
          <w:rFonts w:ascii="Times New Roman" w:hAnsi="Times New Roman" w:cs="Times New Roman"/>
          <w:bCs/>
          <w:sz w:val="24"/>
          <w:szCs w:val="24"/>
        </w:rPr>
        <w:t>, квалифицированное как кража, грабеж, разбой;</w:t>
      </w:r>
    </w:p>
    <w:p w:rsidR="00890EE7" w:rsidRPr="00BA35C7" w:rsidRDefault="00D053FE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5C7">
        <w:rPr>
          <w:rFonts w:ascii="Times New Roman" w:hAnsi="Times New Roman" w:cs="Times New Roman"/>
          <w:bCs/>
          <w:sz w:val="24"/>
          <w:szCs w:val="24"/>
        </w:rPr>
        <w:t xml:space="preserve">в) </w:t>
      </w:r>
      <w:r w:rsidRPr="00BA35C7">
        <w:rPr>
          <w:rFonts w:ascii="Times New Roman" w:hAnsi="Times New Roman" w:cs="Times New Roman"/>
          <w:bCs/>
          <w:sz w:val="24"/>
          <w:szCs w:val="24"/>
        </w:rPr>
        <w:tab/>
        <w:t>хищение ключей от застрахованного транспортного средства.</w:t>
      </w:r>
    </w:p>
    <w:p w:rsidR="00890EE7" w:rsidRPr="00BA35C7" w:rsidRDefault="009F5F65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5C7">
        <w:rPr>
          <w:rFonts w:ascii="Times New Roman" w:hAnsi="Times New Roman" w:cs="Times New Roman"/>
          <w:bCs/>
          <w:sz w:val="24"/>
          <w:szCs w:val="24"/>
        </w:rPr>
        <w:t xml:space="preserve">2.3.2. </w:t>
      </w:r>
      <w:r w:rsidR="00D053FE" w:rsidRPr="00BA35C7">
        <w:rPr>
          <w:rFonts w:ascii="Times New Roman" w:hAnsi="Times New Roman" w:cs="Times New Roman"/>
          <w:bCs/>
          <w:sz w:val="24"/>
          <w:szCs w:val="24"/>
        </w:rPr>
        <w:t>«</w:t>
      </w:r>
      <w:r w:rsidR="00D053FE" w:rsidRPr="00BA35C7">
        <w:rPr>
          <w:rFonts w:ascii="Times New Roman" w:hAnsi="Times New Roman" w:cs="Times New Roman"/>
          <w:b/>
          <w:bCs/>
          <w:sz w:val="24"/>
          <w:szCs w:val="24"/>
        </w:rPr>
        <w:t xml:space="preserve">Хищение, угон» </w:t>
      </w:r>
      <w:r w:rsidR="00D053FE" w:rsidRPr="00BA35C7">
        <w:rPr>
          <w:rFonts w:ascii="Times New Roman" w:hAnsi="Times New Roman" w:cs="Times New Roman"/>
          <w:bCs/>
          <w:sz w:val="24"/>
          <w:szCs w:val="24"/>
        </w:rPr>
        <w:t xml:space="preserve">– кража, грабеж, разбой или угон застрахованного транспортного средства </w:t>
      </w:r>
      <w:r w:rsidR="005C7E15" w:rsidRPr="00BA35C7">
        <w:rPr>
          <w:rFonts w:ascii="Times New Roman" w:hAnsi="Times New Roman"/>
          <w:color w:val="000000"/>
          <w:sz w:val="24"/>
          <w:szCs w:val="24"/>
        </w:rPr>
        <w:t>(с дополнительным оборудованием, в том числе с оборудованием электротехнических лабораторий и другим специальным оборудованием),</w:t>
      </w:r>
      <w:r w:rsidR="00D053FE" w:rsidRPr="00BA35C7">
        <w:rPr>
          <w:rFonts w:ascii="Times New Roman" w:hAnsi="Times New Roman" w:cs="Times New Roman"/>
          <w:bCs/>
          <w:sz w:val="24"/>
          <w:szCs w:val="24"/>
        </w:rPr>
        <w:t xml:space="preserve"> совершенные третьими лицами.</w:t>
      </w:r>
    </w:p>
    <w:p w:rsidR="00890EE7" w:rsidRPr="00BA35C7" w:rsidRDefault="00D053FE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5C7">
        <w:rPr>
          <w:rFonts w:ascii="Times New Roman" w:hAnsi="Times New Roman" w:cs="Times New Roman"/>
          <w:bCs/>
          <w:sz w:val="24"/>
          <w:szCs w:val="24"/>
        </w:rPr>
        <w:t>При страховании дополнительного оборудования по этому риску понимается его утрата только вместе с транспортным средством.</w:t>
      </w:r>
    </w:p>
    <w:p w:rsidR="00890EE7" w:rsidRPr="00BA35C7" w:rsidRDefault="00D053FE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5C7">
        <w:rPr>
          <w:rFonts w:ascii="Times New Roman" w:hAnsi="Times New Roman" w:cs="Times New Roman"/>
          <w:bCs/>
          <w:sz w:val="24"/>
          <w:szCs w:val="24"/>
        </w:rPr>
        <w:t xml:space="preserve">а) </w:t>
      </w:r>
      <w:r w:rsidRPr="00BA35C7">
        <w:rPr>
          <w:rFonts w:ascii="Times New Roman" w:hAnsi="Times New Roman" w:cs="Times New Roman"/>
          <w:bCs/>
          <w:sz w:val="24"/>
          <w:szCs w:val="24"/>
        </w:rPr>
        <w:tab/>
        <w:t>Под хищением понимается совершенное с корыстной целью противоправное безвозмездное изъятие и/или обращение застрахованного имущества в пользу виновного или других лиц, причинившее ущерб собственнику или иному владельцу этого имущества, совершенное в форме кражи, грабежа или разбоя.</w:t>
      </w:r>
    </w:p>
    <w:p w:rsidR="00890EE7" w:rsidRPr="00BA35C7" w:rsidRDefault="00D053FE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5C7">
        <w:rPr>
          <w:rFonts w:ascii="Times New Roman" w:hAnsi="Times New Roman" w:cs="Times New Roman"/>
          <w:bCs/>
          <w:sz w:val="24"/>
          <w:szCs w:val="24"/>
        </w:rPr>
        <w:t>б)</w:t>
      </w:r>
      <w:r w:rsidRPr="00BA35C7">
        <w:rPr>
          <w:rFonts w:ascii="Times New Roman" w:hAnsi="Times New Roman" w:cs="Times New Roman"/>
          <w:bCs/>
          <w:sz w:val="24"/>
          <w:szCs w:val="24"/>
        </w:rPr>
        <w:tab/>
        <w:t>Под кражей понимается тайное хищение застрахованного имущества (ст. 158 Уголовного кодекса Российской Федерации).</w:t>
      </w:r>
    </w:p>
    <w:p w:rsidR="00890EE7" w:rsidRPr="00BA35C7" w:rsidRDefault="00D053FE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5C7">
        <w:rPr>
          <w:rFonts w:ascii="Times New Roman" w:hAnsi="Times New Roman" w:cs="Times New Roman"/>
          <w:bCs/>
          <w:sz w:val="24"/>
          <w:szCs w:val="24"/>
        </w:rPr>
        <w:t xml:space="preserve">в) </w:t>
      </w:r>
      <w:r w:rsidRPr="00BA35C7">
        <w:rPr>
          <w:rFonts w:ascii="Times New Roman" w:hAnsi="Times New Roman" w:cs="Times New Roman"/>
          <w:bCs/>
          <w:sz w:val="24"/>
          <w:szCs w:val="24"/>
        </w:rPr>
        <w:tab/>
        <w:t>Под грабежом понимается открытое хищение застрахованного имущества                 (ст. 161 Уголовного кодекса Российской Федерации).</w:t>
      </w:r>
    </w:p>
    <w:p w:rsidR="00890EE7" w:rsidRPr="00BA35C7" w:rsidRDefault="00D053FE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5C7">
        <w:rPr>
          <w:rFonts w:ascii="Times New Roman" w:hAnsi="Times New Roman" w:cs="Times New Roman"/>
          <w:bCs/>
          <w:sz w:val="24"/>
          <w:szCs w:val="24"/>
        </w:rPr>
        <w:t xml:space="preserve">г) </w:t>
      </w:r>
      <w:r w:rsidRPr="00BA35C7">
        <w:rPr>
          <w:rFonts w:ascii="Times New Roman" w:hAnsi="Times New Roman" w:cs="Times New Roman"/>
          <w:bCs/>
          <w:sz w:val="24"/>
          <w:szCs w:val="24"/>
        </w:rPr>
        <w:tab/>
        <w:t xml:space="preserve">Под разбоем понимается нападение в целях хищения застрахованного имущества, совершенное с применением насилия, опасного для жизни или здоровья, либо с угрозой применения такого насилия (ст. 162 Уголовного кодекса Российской Федерации). </w:t>
      </w:r>
    </w:p>
    <w:p w:rsidR="00890EE7" w:rsidRPr="00BA35C7" w:rsidRDefault="00D053FE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5C7">
        <w:rPr>
          <w:rFonts w:ascii="Times New Roman" w:hAnsi="Times New Roman" w:cs="Times New Roman"/>
          <w:bCs/>
          <w:sz w:val="24"/>
          <w:szCs w:val="24"/>
        </w:rPr>
        <w:t xml:space="preserve">д) </w:t>
      </w:r>
      <w:r w:rsidRPr="00BA35C7">
        <w:rPr>
          <w:rFonts w:ascii="Times New Roman" w:hAnsi="Times New Roman" w:cs="Times New Roman"/>
          <w:bCs/>
          <w:sz w:val="24"/>
          <w:szCs w:val="24"/>
        </w:rPr>
        <w:tab/>
        <w:t>Под угоном понимается неправомерное завладение транспортным средством без цели хищения (ст. 166 Уголовного кодекса Российской Федерации).</w:t>
      </w:r>
    </w:p>
    <w:p w:rsidR="00890EE7" w:rsidRPr="00BA35C7" w:rsidRDefault="00D053FE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5C7">
        <w:rPr>
          <w:rFonts w:ascii="Times New Roman" w:hAnsi="Times New Roman" w:cs="Times New Roman"/>
          <w:bCs/>
          <w:sz w:val="24"/>
          <w:szCs w:val="24"/>
        </w:rPr>
        <w:t xml:space="preserve">2.4.  </w:t>
      </w:r>
      <w:r w:rsidRPr="00BA35C7">
        <w:rPr>
          <w:rFonts w:ascii="Times New Roman" w:hAnsi="Times New Roman" w:cs="Times New Roman"/>
          <w:bCs/>
          <w:sz w:val="24"/>
          <w:szCs w:val="24"/>
        </w:rPr>
        <w:tab/>
        <w:t>Не являются страховыми случаями следующие события:</w:t>
      </w:r>
    </w:p>
    <w:p w:rsidR="00890EE7" w:rsidRPr="00BA35C7" w:rsidRDefault="00D053FE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5C7">
        <w:rPr>
          <w:rFonts w:ascii="Times New Roman" w:hAnsi="Times New Roman" w:cs="Times New Roman"/>
          <w:bCs/>
          <w:sz w:val="24"/>
          <w:szCs w:val="24"/>
        </w:rPr>
        <w:t xml:space="preserve">а) </w:t>
      </w:r>
      <w:r w:rsidRPr="00BA35C7">
        <w:rPr>
          <w:rFonts w:ascii="Times New Roman" w:hAnsi="Times New Roman" w:cs="Times New Roman"/>
          <w:bCs/>
          <w:sz w:val="24"/>
          <w:szCs w:val="24"/>
        </w:rPr>
        <w:tab/>
      </w:r>
      <w:r w:rsidR="00A81CBC" w:rsidRPr="00BA35C7">
        <w:rPr>
          <w:rFonts w:ascii="Times New Roman" w:hAnsi="Times New Roman" w:cs="Times New Roman"/>
          <w:bCs/>
          <w:sz w:val="24"/>
          <w:szCs w:val="24"/>
        </w:rPr>
        <w:t xml:space="preserve">наступившие </w:t>
      </w:r>
      <w:r w:rsidRPr="00BA35C7">
        <w:rPr>
          <w:rFonts w:ascii="Times New Roman" w:hAnsi="Times New Roman" w:cs="Times New Roman"/>
          <w:bCs/>
          <w:sz w:val="24"/>
          <w:szCs w:val="24"/>
        </w:rPr>
        <w:t>в результате умышленных действий Страхователя, Выгодоприобретателя, лица, допущенного Страхователем к управлению застрахованным транспортным средством, пассажиров застрахованного транспортного средства, направленных на гибель, утрату или повреждение транспортного средства (дополнительного оборудования), либо при совершении или попытке совершения указанными лицами преступления;</w:t>
      </w:r>
    </w:p>
    <w:p w:rsidR="00890EE7" w:rsidRPr="00BA35C7" w:rsidRDefault="00D053FE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5C7">
        <w:rPr>
          <w:rFonts w:ascii="Times New Roman" w:hAnsi="Times New Roman" w:cs="Times New Roman"/>
          <w:bCs/>
          <w:sz w:val="24"/>
          <w:szCs w:val="24"/>
        </w:rPr>
        <w:t xml:space="preserve">б) </w:t>
      </w:r>
      <w:r w:rsidRPr="00BA35C7">
        <w:rPr>
          <w:rFonts w:ascii="Times New Roman" w:hAnsi="Times New Roman" w:cs="Times New Roman"/>
          <w:bCs/>
          <w:sz w:val="24"/>
          <w:szCs w:val="24"/>
        </w:rPr>
        <w:tab/>
      </w:r>
      <w:r w:rsidR="00A81CBC" w:rsidRPr="00BA35C7">
        <w:rPr>
          <w:rFonts w:ascii="Times New Roman" w:hAnsi="Times New Roman" w:cs="Times New Roman"/>
          <w:bCs/>
          <w:sz w:val="24"/>
          <w:szCs w:val="24"/>
        </w:rPr>
        <w:t xml:space="preserve">наступившие </w:t>
      </w:r>
      <w:r w:rsidRPr="00BA35C7">
        <w:rPr>
          <w:rFonts w:ascii="Times New Roman" w:hAnsi="Times New Roman" w:cs="Times New Roman"/>
          <w:bCs/>
          <w:sz w:val="24"/>
          <w:szCs w:val="24"/>
        </w:rPr>
        <w:t xml:space="preserve">в результате управления транспортным средством лицом: </w:t>
      </w:r>
    </w:p>
    <w:p w:rsidR="00890EE7" w:rsidRDefault="00D053FE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5C7">
        <w:rPr>
          <w:rFonts w:ascii="Times New Roman" w:hAnsi="Times New Roman" w:cs="Times New Roman"/>
          <w:bCs/>
          <w:sz w:val="24"/>
          <w:szCs w:val="24"/>
        </w:rPr>
        <w:t>– не имеющим на момент ДТП водительского удостоверения (временного разрешения) соответствующей категории на право управления транспортным средством;</w:t>
      </w:r>
    </w:p>
    <w:p w:rsidR="00890EE7" w:rsidRDefault="00D053FE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– управляющим застрахованным транспортным средством в отсутствие законных оснований (не являющимся собственником застрахованного транспортного средства, либо не </w:t>
      </w:r>
      <w:r w:rsidRPr="00C071A6">
        <w:rPr>
          <w:rFonts w:ascii="Times New Roman" w:hAnsi="Times New Roman" w:cs="Times New Roman"/>
          <w:bCs/>
          <w:sz w:val="24"/>
          <w:szCs w:val="24"/>
        </w:rPr>
        <w:t>имеющим доверенности на право управления застрахованным транспортным средством или</w:t>
      </w:r>
      <w:r>
        <w:rPr>
          <w:rFonts w:ascii="Times New Roman" w:hAnsi="Times New Roman" w:cs="Times New Roman"/>
          <w:bCs/>
          <w:sz w:val="24"/>
          <w:szCs w:val="24"/>
        </w:rPr>
        <w:t xml:space="preserve"> путевого листа, либо не имеющим другого законного основания);</w:t>
      </w:r>
    </w:p>
    <w:p w:rsidR="00890EE7" w:rsidRDefault="00D053FE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– находившимся в состоянии любой степени алкогольного, наркотического или токсического опьянения, или под воздействием медикаментозных препаратов, применение которых противопоказано при управлении транспортным средством, в том числе употребившим алкогольные напитки, наркотические, психотропные или иные одурманивающие вещества после ДТП, к которому он причастен, и до проведения освидетельствования с целью установления состояния опьянения, или отказавшимся пройти освидетельствование; </w:t>
      </w:r>
    </w:p>
    <w:p w:rsidR="00890EE7" w:rsidRDefault="00D053FE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в) </w:t>
      </w:r>
      <w:r>
        <w:rPr>
          <w:rFonts w:ascii="Times New Roman" w:hAnsi="Times New Roman" w:cs="Times New Roman"/>
          <w:bCs/>
          <w:sz w:val="24"/>
          <w:szCs w:val="24"/>
        </w:rPr>
        <w:tab/>
        <w:t>событие, произошедшее вне территории страхования;</w:t>
      </w:r>
    </w:p>
    <w:p w:rsidR="00890EE7" w:rsidRDefault="00D053FE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г) 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событие, произошедшее при использовании застрахованного транспортного средства в соревнованиях, испытаниях или для обучения вождению. </w:t>
      </w:r>
    </w:p>
    <w:p w:rsidR="00A9698D" w:rsidRDefault="00A9698D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Перечень событий, не являющихся страховыми случаями, является исчерпывающим и не может быть расширен Участником закупки.</w:t>
      </w:r>
    </w:p>
    <w:p w:rsidR="004810D4" w:rsidRDefault="00E01DD0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2.5.</w:t>
      </w:r>
      <w:r w:rsidR="004810D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810D4" w:rsidRPr="006C1F4A">
        <w:rPr>
          <w:rFonts w:ascii="Times New Roman" w:hAnsi="Times New Roman" w:cs="Times New Roman"/>
          <w:bCs/>
          <w:sz w:val="24"/>
          <w:szCs w:val="24"/>
        </w:rPr>
        <w:t xml:space="preserve">Договором страхования также покрываются повреждения транспортных средств, произошедшие вне проезжих частей дорог общего пользования как во время эксплуатации транспортных средств (передвижного оборудования) и/или ее простоя, так и во время транспортировки (перегона, перемещения, буксировки) с места стоянки до места эксплуатации и обратно, либо с одного места эксплуатации до другого, включая подготовку техники к такой транспортировке и производимые при этом погрузочно-разгрузочные работы (за исключением транспортировки железнодорожным, воздушным или водным транспортом).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90EE7" w:rsidRDefault="004810D4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2.6.</w:t>
      </w:r>
      <w:r w:rsidR="0078297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053FE">
        <w:rPr>
          <w:rFonts w:ascii="Times New Roman" w:hAnsi="Times New Roman" w:cs="Times New Roman"/>
          <w:bCs/>
          <w:sz w:val="24"/>
          <w:szCs w:val="24"/>
        </w:rPr>
        <w:t>Участники закупочной процедуры могут предложить расширенное страховое покрытие без увеличения страховой премии.</w:t>
      </w:r>
    </w:p>
    <w:p w:rsidR="00890EE7" w:rsidRDefault="00E01DD0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2.7</w:t>
      </w:r>
      <w:r w:rsidR="00D053FE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D053FE">
        <w:rPr>
          <w:rFonts w:ascii="Times New Roman" w:hAnsi="Times New Roman" w:cs="Times New Roman"/>
          <w:bCs/>
          <w:sz w:val="24"/>
          <w:szCs w:val="24"/>
        </w:rPr>
        <w:tab/>
        <w:t>Дополнительные условия.</w:t>
      </w:r>
    </w:p>
    <w:p w:rsidR="00890EE7" w:rsidRDefault="00D053FE" w:rsidP="00E01DD0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Ограничения на хранение автомобиля отсутствуют.</w:t>
      </w:r>
    </w:p>
    <w:p w:rsidR="00890EE7" w:rsidRDefault="00D053FE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Страхователю должна быть предоставлена возможность обращения в любой филиал Страховщика для урегулирования событий, имеющих признаки страховых случаев. </w:t>
      </w:r>
    </w:p>
    <w:p w:rsidR="00890EE7" w:rsidRDefault="00D053FE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Для оперативного решения вопросов по сопровождению договора страхования Страховщик в обязательном порядке предоставляет персонального куратора (менеджера) по организационно-финансовым вопросам и урегулированию убытков. </w:t>
      </w:r>
    </w:p>
    <w:p w:rsidR="00890EE7" w:rsidRDefault="00D053FE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 Страховщика должен быть круглосуточный диспетчерский пульт с предоставлением бесплатного федерального телефонного номера (для связи с сотрудниками пульта) без автоответчика.</w:t>
      </w:r>
    </w:p>
    <w:p w:rsidR="00890EE7" w:rsidRDefault="00D053FE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Страховщик в течение 2 (Двух) рабочих дней с даты заявления Страхователя, оформляет, осуществляет курьерскую доставку до места фактического нахождения Страхова</w:t>
      </w:r>
      <w:r w:rsidR="00D46C64">
        <w:rPr>
          <w:rFonts w:ascii="Times New Roman" w:hAnsi="Times New Roman" w:cs="Times New Roman"/>
          <w:bCs/>
          <w:sz w:val="24"/>
          <w:szCs w:val="24"/>
        </w:rPr>
        <w:t>теля</w:t>
      </w:r>
      <w:r w:rsidR="004810D4">
        <w:rPr>
          <w:rFonts w:ascii="Times New Roman" w:hAnsi="Times New Roman" w:cs="Times New Roman"/>
          <w:bCs/>
          <w:sz w:val="24"/>
          <w:szCs w:val="24"/>
        </w:rPr>
        <w:t xml:space="preserve"> и его филиалов (подразделений)</w:t>
      </w:r>
      <w:r w:rsidR="00D46C64">
        <w:rPr>
          <w:rFonts w:ascii="Times New Roman" w:hAnsi="Times New Roman" w:cs="Times New Roman"/>
          <w:bCs/>
          <w:sz w:val="24"/>
          <w:szCs w:val="24"/>
        </w:rPr>
        <w:t xml:space="preserve"> и передает представителю </w:t>
      </w:r>
      <w:r>
        <w:rPr>
          <w:rFonts w:ascii="Times New Roman" w:hAnsi="Times New Roman" w:cs="Times New Roman"/>
          <w:bCs/>
          <w:sz w:val="24"/>
          <w:szCs w:val="24"/>
        </w:rPr>
        <w:t>Страхователя подписанный со стороны Страховщика догово</w:t>
      </w:r>
      <w:r w:rsidR="00E01DD0">
        <w:rPr>
          <w:rFonts w:ascii="Times New Roman" w:hAnsi="Times New Roman" w:cs="Times New Roman"/>
          <w:bCs/>
          <w:sz w:val="24"/>
          <w:szCs w:val="24"/>
        </w:rPr>
        <w:t>р страхования</w:t>
      </w:r>
      <w:r w:rsidR="004810D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8297A">
        <w:rPr>
          <w:rFonts w:ascii="Times New Roman" w:hAnsi="Times New Roman" w:cs="Times New Roman"/>
          <w:bCs/>
          <w:sz w:val="24"/>
          <w:szCs w:val="24"/>
        </w:rPr>
        <w:t xml:space="preserve">и </w:t>
      </w:r>
      <w:r w:rsidR="00E01DD0">
        <w:rPr>
          <w:rFonts w:ascii="Times New Roman" w:hAnsi="Times New Roman" w:cs="Times New Roman"/>
          <w:bCs/>
          <w:sz w:val="24"/>
          <w:szCs w:val="24"/>
        </w:rPr>
        <w:t>иную необходимую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01DD0">
        <w:rPr>
          <w:rFonts w:ascii="Times New Roman" w:hAnsi="Times New Roman" w:cs="Times New Roman"/>
          <w:bCs/>
          <w:sz w:val="24"/>
          <w:szCs w:val="24"/>
        </w:rPr>
        <w:t xml:space="preserve">для исполнения договора страхования </w:t>
      </w:r>
      <w:r>
        <w:rPr>
          <w:rFonts w:ascii="Times New Roman" w:hAnsi="Times New Roman" w:cs="Times New Roman"/>
          <w:bCs/>
          <w:sz w:val="24"/>
          <w:szCs w:val="24"/>
        </w:rPr>
        <w:t xml:space="preserve">документацию. </w:t>
      </w:r>
    </w:p>
    <w:p w:rsidR="00890EE7" w:rsidRDefault="00D053FE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Выплата страхового возмещения осуществляется с учетом НДС и иных налогов и обязательных платежей, подлежащих уплате при несении расходов на восстановление поврежденного или утраченного в результате страхового случая транспортного средства, в пределах страховой суммы без учета износа транспортного средства.</w:t>
      </w:r>
    </w:p>
    <w:p w:rsidR="00112776" w:rsidRPr="00112776" w:rsidRDefault="00112776" w:rsidP="0011277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5" w:name="_Toc409704584"/>
      <w:r w:rsidRPr="0011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Страховщиком (за счет собственных средств) или возмещение расходов Страхователя по хранению и эвакуации поврежденного транспортного средства (с места ДТП до места, указанного Страхователем).</w:t>
      </w:r>
      <w:r w:rsidRPr="00112776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11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Круглосуточное обслуживание эвакуационной службой для транспортировки транспортного средства с места аварии (за счет средств Страховщика).</w:t>
      </w:r>
    </w:p>
    <w:p w:rsidR="00112776" w:rsidRPr="00112776" w:rsidRDefault="00112776" w:rsidP="0011277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Услуга «Аварийный комиссар» (за счет средств Страховщика) – оказание помощи в составлении документов, фотографирование ДТП, составление акта осмотра ТС, при необходимости – оценка ущерба и направление на СТОА.</w:t>
      </w:r>
    </w:p>
    <w:p w:rsidR="00112776" w:rsidRPr="00112776" w:rsidRDefault="00112776" w:rsidP="0011277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Предоставление отчета о заявленных/произведенных выплатах страхового возмещения по состоянию на требуемую дату.</w:t>
      </w:r>
    </w:p>
    <w:p w:rsidR="00112776" w:rsidRPr="00112776" w:rsidRDefault="00112776" w:rsidP="00112776">
      <w:pPr>
        <w:spacing w:after="60" w:line="240" w:lineRule="auto"/>
        <w:ind w:right="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0EE7" w:rsidRDefault="00D053F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Форма, сроки и порядок оплаты услуг</w:t>
      </w:r>
      <w:bookmarkEnd w:id="5"/>
    </w:p>
    <w:p w:rsidR="00890EE7" w:rsidRDefault="00D053FE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3.1.</w:t>
      </w:r>
      <w:r>
        <w:rPr>
          <w:rFonts w:ascii="Times New Roman" w:hAnsi="Times New Roman" w:cs="Times New Roman"/>
          <w:bCs/>
          <w:sz w:val="24"/>
          <w:szCs w:val="24"/>
        </w:rPr>
        <w:tab/>
        <w:t>Страховая премия уплачивается в форме безналичного перечисления денежных средств на расчетный счет Страховщика, НДС не облагается.</w:t>
      </w:r>
    </w:p>
    <w:p w:rsidR="00890EE7" w:rsidRDefault="00977E0B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3.2. </w:t>
      </w:r>
      <w:r>
        <w:rPr>
          <w:rFonts w:ascii="Times New Roman" w:hAnsi="Times New Roman" w:cs="Times New Roman"/>
          <w:bCs/>
          <w:sz w:val="24"/>
          <w:szCs w:val="24"/>
        </w:rPr>
        <w:tab/>
        <w:t>У</w:t>
      </w:r>
      <w:r w:rsidR="00D053FE">
        <w:rPr>
          <w:rFonts w:ascii="Times New Roman" w:hAnsi="Times New Roman" w:cs="Times New Roman"/>
          <w:bCs/>
          <w:sz w:val="24"/>
          <w:szCs w:val="24"/>
        </w:rPr>
        <w:t>плата страховой премии производится в рассрочку равными страховыми взносами в следующем порядке:</w:t>
      </w:r>
    </w:p>
    <w:p w:rsidR="00890EE7" w:rsidRPr="00212CB6" w:rsidRDefault="00D053FE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2CB6">
        <w:rPr>
          <w:rFonts w:ascii="Times New Roman" w:hAnsi="Times New Roman" w:cs="Times New Roman"/>
          <w:bCs/>
          <w:sz w:val="24"/>
          <w:szCs w:val="24"/>
        </w:rPr>
        <w:t>- 1-й страховой взнос подлежит уплате в срок до 01.0</w:t>
      </w:r>
      <w:r w:rsidR="00D46C64">
        <w:rPr>
          <w:rFonts w:ascii="Times New Roman" w:hAnsi="Times New Roman" w:cs="Times New Roman"/>
          <w:bCs/>
          <w:sz w:val="24"/>
          <w:szCs w:val="24"/>
        </w:rPr>
        <w:t>6</w:t>
      </w:r>
      <w:r w:rsidRPr="00212CB6">
        <w:rPr>
          <w:rFonts w:ascii="Times New Roman" w:hAnsi="Times New Roman" w:cs="Times New Roman"/>
          <w:bCs/>
          <w:sz w:val="24"/>
          <w:szCs w:val="24"/>
        </w:rPr>
        <w:t>.201</w:t>
      </w:r>
      <w:r w:rsidR="000A61C0">
        <w:rPr>
          <w:rFonts w:ascii="Times New Roman" w:hAnsi="Times New Roman" w:cs="Times New Roman"/>
          <w:bCs/>
          <w:sz w:val="24"/>
          <w:szCs w:val="24"/>
        </w:rPr>
        <w:t>8</w:t>
      </w:r>
      <w:r w:rsidRPr="00212CB6">
        <w:rPr>
          <w:rFonts w:ascii="Times New Roman" w:hAnsi="Times New Roman" w:cs="Times New Roman"/>
          <w:bCs/>
          <w:sz w:val="24"/>
          <w:szCs w:val="24"/>
        </w:rPr>
        <w:t xml:space="preserve"> г.;</w:t>
      </w:r>
    </w:p>
    <w:p w:rsidR="00890EE7" w:rsidRPr="00212CB6" w:rsidRDefault="00D053FE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2CB6">
        <w:rPr>
          <w:rFonts w:ascii="Times New Roman" w:hAnsi="Times New Roman" w:cs="Times New Roman"/>
          <w:bCs/>
          <w:sz w:val="24"/>
          <w:szCs w:val="24"/>
        </w:rPr>
        <w:t>- 2-й страховой взнос подлежит уплате в срок до 01.0</w:t>
      </w:r>
      <w:r w:rsidR="000A61C0">
        <w:rPr>
          <w:rFonts w:ascii="Times New Roman" w:hAnsi="Times New Roman" w:cs="Times New Roman"/>
          <w:bCs/>
          <w:sz w:val="24"/>
          <w:szCs w:val="24"/>
        </w:rPr>
        <w:t>9</w:t>
      </w:r>
      <w:r w:rsidRPr="00212CB6">
        <w:rPr>
          <w:rFonts w:ascii="Times New Roman" w:hAnsi="Times New Roman" w:cs="Times New Roman"/>
          <w:bCs/>
          <w:sz w:val="24"/>
          <w:szCs w:val="24"/>
        </w:rPr>
        <w:t>.201</w:t>
      </w:r>
      <w:r w:rsidR="000A61C0">
        <w:rPr>
          <w:rFonts w:ascii="Times New Roman" w:hAnsi="Times New Roman" w:cs="Times New Roman"/>
          <w:bCs/>
          <w:sz w:val="24"/>
          <w:szCs w:val="24"/>
        </w:rPr>
        <w:t>8</w:t>
      </w:r>
      <w:r w:rsidRPr="00212CB6">
        <w:rPr>
          <w:rFonts w:ascii="Times New Roman" w:hAnsi="Times New Roman" w:cs="Times New Roman"/>
          <w:bCs/>
          <w:sz w:val="24"/>
          <w:szCs w:val="24"/>
        </w:rPr>
        <w:t xml:space="preserve"> г.;</w:t>
      </w:r>
    </w:p>
    <w:p w:rsidR="00890EE7" w:rsidRPr="00212CB6" w:rsidRDefault="00D053FE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2CB6">
        <w:rPr>
          <w:rFonts w:ascii="Times New Roman" w:hAnsi="Times New Roman" w:cs="Times New Roman"/>
          <w:bCs/>
          <w:sz w:val="24"/>
          <w:szCs w:val="24"/>
        </w:rPr>
        <w:lastRenderedPageBreak/>
        <w:t>- 3-й страховой взнос подлежит уплате в срок до 01.1</w:t>
      </w:r>
      <w:r w:rsidR="000A61C0">
        <w:rPr>
          <w:rFonts w:ascii="Times New Roman" w:hAnsi="Times New Roman" w:cs="Times New Roman"/>
          <w:bCs/>
          <w:sz w:val="24"/>
          <w:szCs w:val="24"/>
        </w:rPr>
        <w:t>2</w:t>
      </w:r>
      <w:r w:rsidRPr="00212CB6">
        <w:rPr>
          <w:rFonts w:ascii="Times New Roman" w:hAnsi="Times New Roman" w:cs="Times New Roman"/>
          <w:bCs/>
          <w:sz w:val="24"/>
          <w:szCs w:val="24"/>
        </w:rPr>
        <w:t>.201</w:t>
      </w:r>
      <w:r w:rsidR="000A61C0">
        <w:rPr>
          <w:rFonts w:ascii="Times New Roman" w:hAnsi="Times New Roman" w:cs="Times New Roman"/>
          <w:bCs/>
          <w:sz w:val="24"/>
          <w:szCs w:val="24"/>
        </w:rPr>
        <w:t>8</w:t>
      </w:r>
      <w:r w:rsidRPr="00212CB6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890EE7" w:rsidRDefault="00D053FE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3.3. 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 случае досрочного прекращения договора страхования в целом либо в отношении одного или нескольких застрахованных транспортных средств по любым основаниям Страховщик обязуется в течение 10 дней с момента прекращения договора возвратить Страхователю часть уплаченной страховой премии за период времени (пропорционально) со дня досрочного прекращения договора по дату окончания предусмотренного договором срока страхования транспортных средств, в отношении которых действие договора прекращается.</w:t>
      </w:r>
    </w:p>
    <w:p w:rsidR="00890EE7" w:rsidRDefault="00890EE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6" w:name="_Toc409704585"/>
    </w:p>
    <w:p w:rsidR="00890EE7" w:rsidRDefault="00D053F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Начальная (максимальная) цена договора</w:t>
      </w:r>
      <w:bookmarkEnd w:id="6"/>
    </w:p>
    <w:p w:rsidR="00890EE7" w:rsidRPr="00E27751" w:rsidRDefault="00D053F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7" w:name="_Toc372636793"/>
      <w:bookmarkStart w:id="8" w:name="_Toc372716930"/>
      <w:bookmarkStart w:id="9" w:name="_Toc372717115"/>
      <w:r w:rsidRPr="00212CB6">
        <w:rPr>
          <w:rFonts w:ascii="Times New Roman" w:hAnsi="Times New Roman" w:cs="Times New Roman"/>
          <w:bCs/>
          <w:sz w:val="24"/>
          <w:szCs w:val="24"/>
        </w:rPr>
        <w:t xml:space="preserve">Начальная (максимальная) цена договора составляет </w:t>
      </w:r>
      <w:r w:rsidR="005D188F">
        <w:rPr>
          <w:rFonts w:ascii="Times New Roman" w:hAnsi="Times New Roman" w:cs="Times New Roman"/>
          <w:b/>
          <w:bCs/>
          <w:sz w:val="24"/>
          <w:szCs w:val="24"/>
        </w:rPr>
        <w:t>4 636 273</w:t>
      </w:r>
      <w:r w:rsidR="00E27751" w:rsidRPr="00C017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0173A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5D188F">
        <w:rPr>
          <w:rFonts w:ascii="Times New Roman" w:hAnsi="Times New Roman" w:cs="Times New Roman"/>
          <w:b/>
          <w:bCs/>
          <w:sz w:val="24"/>
          <w:szCs w:val="24"/>
        </w:rPr>
        <w:t>Четыре</w:t>
      </w:r>
      <w:r w:rsidRPr="00C0173A">
        <w:rPr>
          <w:rFonts w:ascii="Times New Roman" w:hAnsi="Times New Roman" w:cs="Times New Roman"/>
          <w:b/>
          <w:bCs/>
          <w:sz w:val="24"/>
          <w:szCs w:val="24"/>
        </w:rPr>
        <w:t xml:space="preserve"> миллиона </w:t>
      </w:r>
      <w:r w:rsidR="005D188F">
        <w:rPr>
          <w:rFonts w:ascii="Times New Roman" w:hAnsi="Times New Roman" w:cs="Times New Roman"/>
          <w:b/>
          <w:bCs/>
          <w:sz w:val="24"/>
          <w:szCs w:val="24"/>
        </w:rPr>
        <w:t>шестьсот тридцать шесть</w:t>
      </w:r>
      <w:r w:rsidR="00E27751" w:rsidRPr="00C0173A">
        <w:rPr>
          <w:rFonts w:ascii="Times New Roman" w:hAnsi="Times New Roman" w:cs="Times New Roman"/>
          <w:b/>
          <w:bCs/>
          <w:sz w:val="24"/>
          <w:szCs w:val="24"/>
        </w:rPr>
        <w:t xml:space="preserve"> тысяч </w:t>
      </w:r>
      <w:r w:rsidR="005D188F">
        <w:rPr>
          <w:rFonts w:ascii="Times New Roman" w:hAnsi="Times New Roman" w:cs="Times New Roman"/>
          <w:b/>
          <w:bCs/>
          <w:sz w:val="24"/>
          <w:szCs w:val="24"/>
        </w:rPr>
        <w:t>двести семьдесят три</w:t>
      </w:r>
      <w:r w:rsidRPr="00C0173A">
        <w:rPr>
          <w:rFonts w:ascii="Times New Roman" w:hAnsi="Times New Roman" w:cs="Times New Roman"/>
          <w:b/>
          <w:bCs/>
          <w:sz w:val="24"/>
          <w:szCs w:val="24"/>
        </w:rPr>
        <w:t>) рубл</w:t>
      </w:r>
      <w:r w:rsidR="005D188F"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Pr="00C017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D188F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D46C64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E27751" w:rsidRPr="00C0173A">
        <w:rPr>
          <w:rFonts w:ascii="Times New Roman" w:hAnsi="Times New Roman" w:cs="Times New Roman"/>
          <w:b/>
          <w:bCs/>
          <w:sz w:val="24"/>
          <w:szCs w:val="24"/>
        </w:rPr>
        <w:t xml:space="preserve"> копеек</w:t>
      </w:r>
      <w:r w:rsidR="00E27751" w:rsidRPr="00212CB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12CB6">
        <w:rPr>
          <w:rFonts w:ascii="Times New Roman" w:hAnsi="Times New Roman" w:cs="Times New Roman"/>
          <w:bCs/>
          <w:sz w:val="24"/>
          <w:szCs w:val="24"/>
        </w:rPr>
        <w:t xml:space="preserve">(НДС не </w:t>
      </w:r>
      <w:r w:rsidRPr="00E27751">
        <w:rPr>
          <w:rFonts w:ascii="Times New Roman" w:hAnsi="Times New Roman" w:cs="Times New Roman"/>
          <w:bCs/>
          <w:sz w:val="24"/>
          <w:szCs w:val="24"/>
        </w:rPr>
        <w:t>предусмотрен).</w:t>
      </w:r>
      <w:bookmarkEnd w:id="7"/>
      <w:bookmarkEnd w:id="8"/>
      <w:bookmarkEnd w:id="9"/>
    </w:p>
    <w:p w:rsidR="00890EE7" w:rsidRDefault="00D053F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0" w:name="_Toc372636794"/>
      <w:bookmarkStart w:id="11" w:name="_Toc372716931"/>
      <w:bookmarkStart w:id="12" w:name="_Toc372717116"/>
      <w:r w:rsidRPr="00E27751">
        <w:rPr>
          <w:rFonts w:ascii="Times New Roman" w:hAnsi="Times New Roman" w:cs="Times New Roman"/>
          <w:bCs/>
          <w:sz w:val="24"/>
          <w:szCs w:val="24"/>
        </w:rPr>
        <w:t xml:space="preserve">Подавая заявку на участие в запросе предложений, Участник соглашается с указанной </w:t>
      </w:r>
      <w:r>
        <w:rPr>
          <w:rFonts w:ascii="Times New Roman" w:hAnsi="Times New Roman" w:cs="Times New Roman"/>
          <w:bCs/>
          <w:sz w:val="24"/>
          <w:szCs w:val="24"/>
        </w:rPr>
        <w:t>начальной (максимальной) ценой договора.</w:t>
      </w:r>
      <w:bookmarkEnd w:id="10"/>
      <w:bookmarkEnd w:id="11"/>
      <w:bookmarkEnd w:id="12"/>
    </w:p>
    <w:p w:rsidR="00890EE7" w:rsidRDefault="00D053F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3" w:name="_Toc372636795"/>
      <w:bookmarkStart w:id="14" w:name="_Toc372716932"/>
      <w:bookmarkStart w:id="15" w:name="_Toc372717117"/>
      <w:r>
        <w:rPr>
          <w:rFonts w:ascii="Times New Roman" w:hAnsi="Times New Roman" w:cs="Times New Roman"/>
          <w:bCs/>
          <w:sz w:val="24"/>
          <w:szCs w:val="24"/>
        </w:rPr>
        <w:t>В случае предложения участником запроса предложений большей цены договора, Организатор запроса предложений вправе отклонить заявку такого Участника.</w:t>
      </w:r>
      <w:bookmarkEnd w:id="13"/>
      <w:bookmarkEnd w:id="14"/>
      <w:bookmarkEnd w:id="15"/>
    </w:p>
    <w:p w:rsidR="00890EE7" w:rsidRDefault="00890EE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6" w:name="_Toc372636796"/>
      <w:bookmarkStart w:id="17" w:name="_Toc372716933"/>
      <w:bookmarkStart w:id="18" w:name="_Toc372717118"/>
      <w:bookmarkStart w:id="19" w:name="_Toc409704586"/>
    </w:p>
    <w:p w:rsidR="00890EE7" w:rsidRDefault="00D053F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="00504B97">
        <w:rPr>
          <w:rFonts w:ascii="Times New Roman" w:hAnsi="Times New Roman" w:cs="Times New Roman"/>
          <w:b/>
          <w:bCs/>
          <w:sz w:val="24"/>
          <w:szCs w:val="24"/>
        </w:rPr>
        <w:t>Страховая сумма, ф</w:t>
      </w:r>
      <w:r>
        <w:rPr>
          <w:rFonts w:ascii="Times New Roman" w:hAnsi="Times New Roman" w:cs="Times New Roman"/>
          <w:b/>
          <w:bCs/>
          <w:sz w:val="24"/>
          <w:szCs w:val="24"/>
        </w:rPr>
        <w:t>раншизы и лимиты ответственности</w:t>
      </w:r>
      <w:bookmarkEnd w:id="16"/>
      <w:bookmarkEnd w:id="17"/>
      <w:bookmarkEnd w:id="18"/>
      <w:bookmarkEnd w:id="19"/>
    </w:p>
    <w:p w:rsidR="00FE6E98" w:rsidRDefault="00504B97" w:rsidP="00FE6E98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страховая сумма составляет </w:t>
      </w:r>
      <w:r w:rsidR="005D188F">
        <w:rPr>
          <w:rFonts w:ascii="Times New Roman" w:hAnsi="Times New Roman" w:cs="Times New Roman"/>
          <w:sz w:val="24"/>
          <w:szCs w:val="24"/>
        </w:rPr>
        <w:t>220 774 909,21</w:t>
      </w:r>
      <w:r w:rsidR="000A5E57" w:rsidRPr="000A5E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рублей.</w:t>
      </w:r>
      <w:r w:rsidR="00FE6E98">
        <w:rPr>
          <w:rFonts w:ascii="Times New Roman" w:hAnsi="Times New Roman" w:cs="Times New Roman"/>
          <w:sz w:val="24"/>
          <w:szCs w:val="24"/>
        </w:rPr>
        <w:t xml:space="preserve"> </w:t>
      </w:r>
      <w:r w:rsidR="00FE6E98">
        <w:rPr>
          <w:rFonts w:ascii="Times New Roman" w:hAnsi="Times New Roman" w:cs="Times New Roman"/>
          <w:bCs/>
          <w:sz w:val="24"/>
          <w:szCs w:val="24"/>
        </w:rPr>
        <w:t>Страховая сумма по каждому автотранспортному средству устанавливается в размере его действительной (страховой) стоимости.</w:t>
      </w:r>
    </w:p>
    <w:p w:rsidR="00890EE7" w:rsidRDefault="00D053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Франшизы и лимиты ответственности не устанавливаются.</w:t>
      </w:r>
    </w:p>
    <w:p w:rsidR="00890EE7" w:rsidRDefault="00890EE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20" w:name="_Toc409704587"/>
    </w:p>
    <w:p w:rsidR="00890EE7" w:rsidRDefault="00D053F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 Порядок действий Страхователя при наступлении события, имеющего признаки страхового случая</w:t>
      </w:r>
      <w:bookmarkEnd w:id="20"/>
    </w:p>
    <w:bookmarkEnd w:id="1"/>
    <w:p w:rsidR="00A1643C" w:rsidRDefault="00A1643C" w:rsidP="00A164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</w:t>
      </w:r>
      <w:r w:rsidRPr="00D8297E">
        <w:rPr>
          <w:rFonts w:ascii="Times New Roman" w:hAnsi="Times New Roman" w:cs="Times New Roman"/>
          <w:sz w:val="24"/>
          <w:szCs w:val="24"/>
        </w:rPr>
        <w:t xml:space="preserve"> </w:t>
      </w:r>
      <w:r w:rsidR="00D8297E" w:rsidRPr="00D8297E">
        <w:rPr>
          <w:rFonts w:ascii="Times New Roman" w:hAnsi="Times New Roman" w:cs="Times New Roman"/>
          <w:sz w:val="24"/>
          <w:szCs w:val="24"/>
        </w:rPr>
        <w:t>наступлени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D8297E" w:rsidRPr="00D8297E">
        <w:rPr>
          <w:rFonts w:ascii="Times New Roman" w:hAnsi="Times New Roman" w:cs="Times New Roman"/>
          <w:sz w:val="24"/>
          <w:szCs w:val="24"/>
        </w:rPr>
        <w:t xml:space="preserve"> события, имеющего признаки страхового случая, незамедлительно, но в любом случае не позднее 24 часов с момента его обнаружения, сообщить об этом в компетентные государственные органы и Страховщику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любым доступным способом, позволяющим объективно зафиксировать факт сообщения.</w:t>
      </w:r>
    </w:p>
    <w:p w:rsidR="00D8297E" w:rsidRPr="00D8297E" w:rsidRDefault="00D8297E" w:rsidP="00D82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297E">
        <w:rPr>
          <w:rFonts w:ascii="Times New Roman" w:hAnsi="Times New Roman" w:cs="Times New Roman"/>
          <w:sz w:val="24"/>
          <w:szCs w:val="24"/>
        </w:rPr>
        <w:t>В течение 5 рабочих дней с момента обнаружения признаков страхового случая, подать Страховщику письменное заявление установленной формы о наступлении страхового события. Указать в заявлении о наступлении страхового события все известные Страхователю обстоятельства возникновения страхового случая, на момент подачи заявления.</w:t>
      </w:r>
    </w:p>
    <w:p w:rsidR="00890EE7" w:rsidRDefault="00A81CBC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053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трех рабочих дней после принятия от Страхователя письменного заявления о факте наступления страхового события Страховщик обязан (при участии Страхователя) провести осмотр поврежденного ТС либо направить уполномоченного представителя Страховщика на место нахождения поврежденного ТС, если повреждения исключают возможность его самостоятельной транспортировки к месту осмотра, и составить </w:t>
      </w:r>
      <w:r w:rsidR="00A1643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053FE">
        <w:rPr>
          <w:rFonts w:ascii="Times New Roman" w:eastAsia="Times New Roman" w:hAnsi="Times New Roman" w:cs="Times New Roman"/>
          <w:sz w:val="24"/>
          <w:szCs w:val="24"/>
          <w:lang w:eastAsia="ru-RU"/>
        </w:rPr>
        <w:t>кт осмотра поврежденного ТС.</w:t>
      </w:r>
    </w:p>
    <w:p w:rsidR="00890EE7" w:rsidRDefault="00A81CBC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053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осле получения полного пакета документов для урегулирования страхового события Страховщик в течение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срока, установленного в его заявке на участие в запросе предложений, </w:t>
      </w:r>
      <w:r w:rsidR="00D053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 </w:t>
      </w:r>
      <w:r w:rsidR="00977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согласованию со Страхователем </w:t>
      </w:r>
      <w:r w:rsidR="00D053F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направить ТС в ремонтную организацию</w:t>
      </w:r>
      <w:r w:rsidR="00977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53FE">
        <w:rPr>
          <w:rFonts w:ascii="Times New Roman" w:eastAsia="Times New Roman" w:hAnsi="Times New Roman" w:cs="Times New Roman"/>
          <w:sz w:val="24"/>
          <w:szCs w:val="24"/>
          <w:lang w:eastAsia="ru-RU"/>
        </w:rPr>
        <w:t>/ станцию технического обслуживания автомобилей (СТОА) или произвести страховую в</w:t>
      </w:r>
      <w:r w:rsidR="00977E0B">
        <w:rPr>
          <w:rFonts w:ascii="Times New Roman" w:eastAsia="Times New Roman" w:hAnsi="Times New Roman" w:cs="Times New Roman"/>
          <w:sz w:val="24"/>
          <w:szCs w:val="24"/>
          <w:lang w:eastAsia="ru-RU"/>
        </w:rPr>
        <w:t>ыплату в полном объеме</w:t>
      </w:r>
      <w:r w:rsidR="00E66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путем безналичного перечисления денежных средств на расчетный счет Страхователя</w:t>
      </w:r>
      <w:r w:rsidR="00D053F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0EE7" w:rsidRDefault="00D053FE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Страховщика об отказе в страховой выплат</w:t>
      </w:r>
      <w:r w:rsidR="00E66B1B">
        <w:rPr>
          <w:rFonts w:ascii="Times New Roman" w:eastAsia="Times New Roman" w:hAnsi="Times New Roman" w:cs="Times New Roman"/>
          <w:sz w:val="24"/>
          <w:szCs w:val="24"/>
          <w:lang w:eastAsia="ru-RU"/>
        </w:rPr>
        <w:t>е сообщается Страхователю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Выгодоприобретателю) в письменной форме </w:t>
      </w:r>
      <w:r w:rsidR="00A81CBC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обоснованием причин</w:t>
      </w:r>
      <w:r w:rsidR="00E66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отказа в течение срока, устанавливаемого договором страхования</w:t>
      </w:r>
      <w:r w:rsidR="00A81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</w:t>
      </w:r>
      <w:r w:rsidR="00A81CBC" w:rsidRPr="00A81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1CB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направления ТС в ремонтную организацию</w:t>
      </w:r>
      <w:r w:rsidR="00E66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1CBC">
        <w:rPr>
          <w:rFonts w:ascii="Times New Roman" w:eastAsia="Times New Roman" w:hAnsi="Times New Roman" w:cs="Times New Roman"/>
          <w:sz w:val="24"/>
          <w:szCs w:val="24"/>
          <w:lang w:eastAsia="ru-RU"/>
        </w:rPr>
        <w:t>/ станцию технического обслуживания автомобилей (СТОА) или страховой выплаты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90EE7" w:rsidRDefault="00D053FE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направления Т</w:t>
      </w:r>
      <w:r w:rsidR="00A81CBC">
        <w:rPr>
          <w:rFonts w:ascii="Times New Roman" w:eastAsia="Times New Roman" w:hAnsi="Times New Roman" w:cs="Times New Roman"/>
          <w:sz w:val="24"/>
          <w:szCs w:val="24"/>
          <w:lang w:eastAsia="ru-RU"/>
        </w:rPr>
        <w:t>С в ремонтную организацию</w:t>
      </w:r>
      <w:r w:rsidR="00E66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1CBC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E66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1CB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Страховщик обязан направлять:</w:t>
      </w:r>
      <w:r w:rsidR="00077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0EE7" w:rsidRDefault="00077935">
      <w:pPr>
        <w:keepNext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а</w:t>
      </w:r>
      <w:r w:rsidR="00D053F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) для возмещения ущерба, причинённого транспортным средствам, находящимся на гарантии, - на СТОА </w:t>
      </w:r>
      <w:r w:rsidR="00FE6E9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официальных дилеров </w:t>
      </w:r>
      <w:r w:rsidR="00D053F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(ремонтные организации);</w:t>
      </w:r>
    </w:p>
    <w:p w:rsidR="00890EE7" w:rsidRDefault="00D053FE">
      <w:pPr>
        <w:keepNext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б) для возмещения ущерба, причинённого транспортным средствам, не находящимся на гарантии, - на СТОА (ремонтные организации) по направлению Страховщика по согласованию со Страхователем.</w:t>
      </w:r>
    </w:p>
    <w:p w:rsidR="00890EE7" w:rsidRDefault="00EF05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053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орядок действий Страхователя при наступлении событий, имеющих признаки страховых случаев, и обращения за выплатой страхового </w:t>
      </w:r>
      <w:r w:rsidR="00A81CB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возмещения</w:t>
      </w:r>
      <w:r w:rsidR="00D053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порядок определения размера страхового возмещения, его состава и порядок выплаты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определены</w:t>
      </w:r>
      <w:r w:rsidR="00E66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условиями проекта </w:t>
      </w:r>
      <w:r w:rsidR="00D053F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E66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страхования</w:t>
      </w:r>
      <w:r w:rsidR="00D053F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0EE7" w:rsidRDefault="00890E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2776" w:rsidRDefault="001127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2776" w:rsidRDefault="001127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0EE7" w:rsidRPr="00E66B1B" w:rsidRDefault="00D05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6B1B">
        <w:rPr>
          <w:rFonts w:ascii="Times New Roman" w:hAnsi="Times New Roman" w:cs="Times New Roman"/>
          <w:sz w:val="24"/>
          <w:szCs w:val="24"/>
        </w:rPr>
        <w:t xml:space="preserve">Заместитель генерального директора </w:t>
      </w:r>
    </w:p>
    <w:p w:rsidR="00890EE7" w:rsidRDefault="00182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6B1B">
        <w:rPr>
          <w:rFonts w:ascii="Times New Roman" w:hAnsi="Times New Roman" w:cs="Times New Roman"/>
          <w:sz w:val="24"/>
          <w:szCs w:val="24"/>
        </w:rPr>
        <w:t xml:space="preserve">по экономике и финансам </w:t>
      </w:r>
      <w:r w:rsidR="00D053FE" w:rsidRPr="00E66B1B">
        <w:rPr>
          <w:rFonts w:ascii="Times New Roman" w:hAnsi="Times New Roman" w:cs="Times New Roman"/>
          <w:sz w:val="24"/>
          <w:szCs w:val="24"/>
        </w:rPr>
        <w:t xml:space="preserve">АО «Тюменьэнерго»                                  </w:t>
      </w:r>
      <w:r w:rsidR="00E66B1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77935">
        <w:rPr>
          <w:rFonts w:ascii="Times New Roman" w:hAnsi="Times New Roman" w:cs="Times New Roman"/>
          <w:sz w:val="24"/>
          <w:szCs w:val="24"/>
        </w:rPr>
        <w:t xml:space="preserve">   </w:t>
      </w:r>
      <w:r w:rsidR="00D053FE" w:rsidRPr="00E66B1B">
        <w:rPr>
          <w:rFonts w:ascii="Times New Roman" w:hAnsi="Times New Roman" w:cs="Times New Roman"/>
          <w:sz w:val="24"/>
          <w:szCs w:val="24"/>
        </w:rPr>
        <w:t>Т.В. Петрова</w:t>
      </w:r>
    </w:p>
    <w:p w:rsidR="00E66B1B" w:rsidRDefault="00E66B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6B1B" w:rsidRDefault="00E66B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6B1B" w:rsidRDefault="00E66B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1F4A" w:rsidRDefault="006C1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1F4A" w:rsidRDefault="006C1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1F4A" w:rsidRDefault="006C1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1F4A" w:rsidRDefault="006C1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1F4A" w:rsidRDefault="006C1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1F4A" w:rsidRDefault="006C1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1F4A" w:rsidRDefault="006C1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1F4A" w:rsidRDefault="006C1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1F4A" w:rsidRDefault="006C1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1F4A" w:rsidRDefault="006C1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1F4A" w:rsidRDefault="006C1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1F4A" w:rsidRDefault="006C1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1F4A" w:rsidRDefault="006C1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1F4A" w:rsidRDefault="006C1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1F4A" w:rsidRDefault="006C1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1F4A" w:rsidRDefault="006C1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1F4A" w:rsidRDefault="006C1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1F4A" w:rsidRDefault="006C1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1F4A" w:rsidRDefault="006C1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1F4A" w:rsidRDefault="006C1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1F4A" w:rsidRDefault="006C1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1F4A" w:rsidRDefault="006C1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1F4A" w:rsidRDefault="006C1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1F4A" w:rsidRDefault="006C1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1F4A" w:rsidRDefault="006C1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1F4A" w:rsidRDefault="006C1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1F4A" w:rsidRDefault="006C1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1F4A" w:rsidRDefault="006C1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1F4A" w:rsidRDefault="006C1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1F4A" w:rsidRDefault="006C1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1F4A" w:rsidRDefault="006C1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1F4A" w:rsidRDefault="006C1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6B1B" w:rsidRPr="00E66B1B" w:rsidRDefault="001252E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Новоселова А.В.</w:t>
      </w:r>
    </w:p>
    <w:p w:rsidR="00E66B1B" w:rsidRPr="00E66B1B" w:rsidRDefault="001252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(3462) 77-61-66</w:t>
      </w:r>
      <w:bookmarkEnd w:id="2"/>
    </w:p>
    <w:sectPr w:rsidR="00E66B1B" w:rsidRPr="00E66B1B" w:rsidSect="002F1274">
      <w:footerReference w:type="default" r:id="rId8"/>
      <w:pgSz w:w="11906" w:h="16838" w:code="9"/>
      <w:pgMar w:top="851" w:right="851" w:bottom="1418" w:left="1701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C7E" w:rsidRDefault="00876C7E">
      <w:pPr>
        <w:spacing w:after="0" w:line="240" w:lineRule="auto"/>
      </w:pPr>
      <w:r>
        <w:separator/>
      </w:r>
    </w:p>
  </w:endnote>
  <w:endnote w:type="continuationSeparator" w:id="0">
    <w:p w:rsidR="00876C7E" w:rsidRDefault="00876C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2887112"/>
      <w:docPartObj>
        <w:docPartGallery w:val="Page Numbers (Bottom of Page)"/>
        <w:docPartUnique/>
      </w:docPartObj>
    </w:sdtPr>
    <w:sdtEndPr/>
    <w:sdtContent>
      <w:p w:rsidR="00890EE7" w:rsidRDefault="00D053FE">
        <w:pPr>
          <w:pStyle w:val="a5"/>
          <w:jc w:val="right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F1274">
          <w:rPr>
            <w:rFonts w:ascii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90EE7" w:rsidRDefault="00890EE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C7E" w:rsidRDefault="00876C7E">
      <w:pPr>
        <w:spacing w:after="0" w:line="240" w:lineRule="auto"/>
      </w:pPr>
      <w:r>
        <w:separator/>
      </w:r>
    </w:p>
  </w:footnote>
  <w:footnote w:type="continuationSeparator" w:id="0">
    <w:p w:rsidR="00876C7E" w:rsidRDefault="00876C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14C01"/>
    <w:multiLevelType w:val="hybridMultilevel"/>
    <w:tmpl w:val="18862B54"/>
    <w:lvl w:ilvl="0" w:tplc="26E6D07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35C1F0C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60229314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D9D41F90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A7EDA36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CB9E1ED2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E2C8D598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B90A6202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50683690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32483686"/>
    <w:multiLevelType w:val="hybridMultilevel"/>
    <w:tmpl w:val="DC66DEEC"/>
    <w:lvl w:ilvl="0" w:tplc="1F2EA59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03FF7"/>
    <w:multiLevelType w:val="hybridMultilevel"/>
    <w:tmpl w:val="4888E63C"/>
    <w:lvl w:ilvl="0" w:tplc="D1E0073E">
      <w:start w:val="1"/>
      <w:numFmt w:val="lowerLetter"/>
      <w:lvlText w:val="%1)"/>
      <w:lvlJc w:val="left"/>
      <w:pPr>
        <w:ind w:left="1077" w:hanging="360"/>
      </w:pPr>
    </w:lvl>
    <w:lvl w:ilvl="1" w:tplc="26B2D218" w:tentative="1">
      <w:start w:val="1"/>
      <w:numFmt w:val="lowerLetter"/>
      <w:lvlText w:val="%2."/>
      <w:lvlJc w:val="left"/>
      <w:pPr>
        <w:ind w:left="1797" w:hanging="360"/>
      </w:pPr>
    </w:lvl>
    <w:lvl w:ilvl="2" w:tplc="688C4D38" w:tentative="1">
      <w:start w:val="1"/>
      <w:numFmt w:val="lowerRoman"/>
      <w:lvlText w:val="%3."/>
      <w:lvlJc w:val="right"/>
      <w:pPr>
        <w:ind w:left="2517" w:hanging="180"/>
      </w:pPr>
    </w:lvl>
    <w:lvl w:ilvl="3" w:tplc="B4D4B59A" w:tentative="1">
      <w:start w:val="1"/>
      <w:numFmt w:val="decimal"/>
      <w:lvlText w:val="%4."/>
      <w:lvlJc w:val="left"/>
      <w:pPr>
        <w:ind w:left="3237" w:hanging="360"/>
      </w:pPr>
    </w:lvl>
    <w:lvl w:ilvl="4" w:tplc="43C40E5A" w:tentative="1">
      <w:start w:val="1"/>
      <w:numFmt w:val="lowerLetter"/>
      <w:lvlText w:val="%5."/>
      <w:lvlJc w:val="left"/>
      <w:pPr>
        <w:ind w:left="3957" w:hanging="360"/>
      </w:pPr>
    </w:lvl>
    <w:lvl w:ilvl="5" w:tplc="D2128A38" w:tentative="1">
      <w:start w:val="1"/>
      <w:numFmt w:val="lowerRoman"/>
      <w:lvlText w:val="%6."/>
      <w:lvlJc w:val="right"/>
      <w:pPr>
        <w:ind w:left="4677" w:hanging="180"/>
      </w:pPr>
    </w:lvl>
    <w:lvl w:ilvl="6" w:tplc="ED405812" w:tentative="1">
      <w:start w:val="1"/>
      <w:numFmt w:val="decimal"/>
      <w:lvlText w:val="%7."/>
      <w:lvlJc w:val="left"/>
      <w:pPr>
        <w:ind w:left="5397" w:hanging="360"/>
      </w:pPr>
    </w:lvl>
    <w:lvl w:ilvl="7" w:tplc="41723326" w:tentative="1">
      <w:start w:val="1"/>
      <w:numFmt w:val="lowerLetter"/>
      <w:lvlText w:val="%8."/>
      <w:lvlJc w:val="left"/>
      <w:pPr>
        <w:ind w:left="6117" w:hanging="360"/>
      </w:pPr>
    </w:lvl>
    <w:lvl w:ilvl="8" w:tplc="C548D358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EE7"/>
    <w:rsid w:val="00035C27"/>
    <w:rsid w:val="00041C43"/>
    <w:rsid w:val="00077935"/>
    <w:rsid w:val="000A5E57"/>
    <w:rsid w:val="000A61C0"/>
    <w:rsid w:val="00112776"/>
    <w:rsid w:val="001252E9"/>
    <w:rsid w:val="00182132"/>
    <w:rsid w:val="00195A81"/>
    <w:rsid w:val="001D1705"/>
    <w:rsid w:val="00212CB6"/>
    <w:rsid w:val="002A3BF9"/>
    <w:rsid w:val="002B6C45"/>
    <w:rsid w:val="002F1274"/>
    <w:rsid w:val="00351DDE"/>
    <w:rsid w:val="00423D40"/>
    <w:rsid w:val="004810D4"/>
    <w:rsid w:val="004950AA"/>
    <w:rsid w:val="004A2BFE"/>
    <w:rsid w:val="004C7489"/>
    <w:rsid w:val="00504B97"/>
    <w:rsid w:val="00521E26"/>
    <w:rsid w:val="00580422"/>
    <w:rsid w:val="00591AD0"/>
    <w:rsid w:val="00591E20"/>
    <w:rsid w:val="005C7E15"/>
    <w:rsid w:val="005D188F"/>
    <w:rsid w:val="006C1F4A"/>
    <w:rsid w:val="00720218"/>
    <w:rsid w:val="00776D22"/>
    <w:rsid w:val="0078297A"/>
    <w:rsid w:val="007B591D"/>
    <w:rsid w:val="007B64B8"/>
    <w:rsid w:val="007C225C"/>
    <w:rsid w:val="007D767C"/>
    <w:rsid w:val="00811260"/>
    <w:rsid w:val="00876C7E"/>
    <w:rsid w:val="00890EE7"/>
    <w:rsid w:val="008C5DE4"/>
    <w:rsid w:val="00920536"/>
    <w:rsid w:val="00925D30"/>
    <w:rsid w:val="00974536"/>
    <w:rsid w:val="00977E0B"/>
    <w:rsid w:val="009A162B"/>
    <w:rsid w:val="009F5F65"/>
    <w:rsid w:val="00A141C9"/>
    <w:rsid w:val="00A1643C"/>
    <w:rsid w:val="00A43850"/>
    <w:rsid w:val="00A54BE2"/>
    <w:rsid w:val="00A81CBC"/>
    <w:rsid w:val="00A9698D"/>
    <w:rsid w:val="00AA77D7"/>
    <w:rsid w:val="00B148A2"/>
    <w:rsid w:val="00B3331C"/>
    <w:rsid w:val="00B4596D"/>
    <w:rsid w:val="00B45C5F"/>
    <w:rsid w:val="00BA35C7"/>
    <w:rsid w:val="00BD5F11"/>
    <w:rsid w:val="00C0173A"/>
    <w:rsid w:val="00C071A6"/>
    <w:rsid w:val="00C42A47"/>
    <w:rsid w:val="00CB0A18"/>
    <w:rsid w:val="00D053FE"/>
    <w:rsid w:val="00D304C1"/>
    <w:rsid w:val="00D46C64"/>
    <w:rsid w:val="00D81292"/>
    <w:rsid w:val="00D8297E"/>
    <w:rsid w:val="00DA64BB"/>
    <w:rsid w:val="00DD4262"/>
    <w:rsid w:val="00E01DD0"/>
    <w:rsid w:val="00E03537"/>
    <w:rsid w:val="00E27751"/>
    <w:rsid w:val="00E66B1B"/>
    <w:rsid w:val="00EE3F96"/>
    <w:rsid w:val="00EF0554"/>
    <w:rsid w:val="00F103A0"/>
    <w:rsid w:val="00F508A8"/>
    <w:rsid w:val="00F50F54"/>
    <w:rsid w:val="00F94EE4"/>
    <w:rsid w:val="00FA1EBA"/>
    <w:rsid w:val="00FA2322"/>
    <w:rsid w:val="00FE6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C18CD"/>
  <w15:docId w15:val="{43D063F1-3FE3-4EC0-8356-36A23FF68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Revision"/>
    <w:hidden/>
    <w:uiPriority w:val="99"/>
    <w:semiHidden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F94EE4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FC6A1-2D40-4BB7-B8AC-75AE9BE31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5</Pages>
  <Words>2012</Words>
  <Characters>11473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 Иван Валентинович</dc:creator>
  <cp:keywords/>
  <dc:description/>
  <cp:lastModifiedBy>Новоселова Анастасия Васильевна</cp:lastModifiedBy>
  <cp:revision>48</cp:revision>
  <cp:lastPrinted>2016-01-14T05:29:00Z</cp:lastPrinted>
  <dcterms:created xsi:type="dcterms:W3CDTF">2015-02-16T05:07:00Z</dcterms:created>
  <dcterms:modified xsi:type="dcterms:W3CDTF">2018-02-12T05:16:00Z</dcterms:modified>
</cp:coreProperties>
</file>